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57" w:rsidRDefault="00211957" w:rsidP="00E07B9F">
      <w:pPr>
        <w:rPr>
          <w:rFonts w:ascii="Times New Roman" w:hAnsi="Times New Roman" w:cs="Times New Roman"/>
          <w:sz w:val="24"/>
          <w:szCs w:val="24"/>
        </w:rPr>
      </w:pPr>
    </w:p>
    <w:p w:rsidR="00211957" w:rsidRDefault="00211957" w:rsidP="00211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 «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Как размножаются живые организмы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 урока:</w:t>
      </w:r>
    </w:p>
    <w:p w:rsidR="00211957" w:rsidRDefault="00211957" w:rsidP="00211957">
      <w:pPr>
        <w:pStyle w:val="a3"/>
        <w:widowControl w:val="0"/>
        <w:suppressAutoHyphens/>
        <w:spacing w:after="0"/>
        <w:ind w:left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1.Организовать усвоение понятий: «размножение», «бесполое размножение», «половое размножение», «гаметы», «зигота», «зародыш», «гермафродит»</w:t>
      </w:r>
      <w:proofErr w:type="gramEnd"/>
    </w:p>
    <w:p w:rsidR="00211957" w:rsidRDefault="00211957" w:rsidP="00211957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2.Провести сравнение (найти сходство  и различие) живых и неживых организмов.</w:t>
      </w:r>
    </w:p>
    <w:p w:rsidR="00211957" w:rsidRDefault="00211957" w:rsidP="00211957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3.Создать условия для формирования   понятия  «размножение»,  как общего свойства  живых организмов.</w:t>
      </w:r>
    </w:p>
    <w:p w:rsidR="00211957" w:rsidRDefault="00211957" w:rsidP="00211957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4.Организовать самостоятельную работу учащихся.</w:t>
      </w:r>
    </w:p>
    <w:p w:rsidR="00211957" w:rsidRDefault="00211957" w:rsidP="00211957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5.Организовать работу учащихся в парах.</w:t>
      </w:r>
    </w:p>
    <w:p w:rsidR="00211957" w:rsidRDefault="00211957" w:rsidP="0021195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6.Развивать мышление ученика, речь.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комбинированный с использованием компьютерных технологий.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Используемая технология: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технология диалогового взаимодействия</w:t>
      </w:r>
    </w:p>
    <w:p w:rsidR="00211957" w:rsidRDefault="00211957" w:rsidP="00211957">
      <w:pPr>
        <w:widowControl w:val="0"/>
        <w:suppressAutoHyphens/>
        <w:spacing w:after="0"/>
        <w:ind w:left="-567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Методы обучения: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частично-поисковый, репродуктивный.</w:t>
      </w:r>
    </w:p>
    <w:p w:rsidR="00211957" w:rsidRDefault="00211957" w:rsidP="00211957">
      <w:pPr>
        <w:widowControl w:val="0"/>
        <w:suppressAutoHyphens/>
        <w:spacing w:after="0"/>
        <w:ind w:left="-567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Средства обучения: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</w:t>
      </w:r>
      <w:r w:rsidR="008C041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бочие тетради к учебнику, </w:t>
      </w:r>
      <w:proofErr w:type="spellStart"/>
      <w:r w:rsidR="008C041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узамба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рская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фиалка, пеларгония зональная,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толстянка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древовидная  (живые  объекты наглядности).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презентация «Как размножаются живые организмы»</w:t>
      </w:r>
    </w:p>
    <w:p w:rsidR="00211957" w:rsidRDefault="00211957" w:rsidP="00211957">
      <w:pPr>
        <w:widowControl w:val="0"/>
        <w:suppressAutoHyphens/>
        <w:spacing w:after="0"/>
        <w:ind w:left="-567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Организационные  формы урока: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фронтальная, групповая, индивидуальная.</w:t>
      </w:r>
    </w:p>
    <w:p w:rsidR="00211957" w:rsidRDefault="00211957" w:rsidP="00211957">
      <w:pPr>
        <w:widowControl w:val="0"/>
        <w:suppressAutoHyphens/>
        <w:spacing w:after="0"/>
        <w:ind w:left="-567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 Организационный момент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 .</w:t>
      </w:r>
      <w:proofErr w:type="gramEnd"/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 Изучение нового материала.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проблемной ситуации (лирическая музыка).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У). По каким признакам живые организмы отличаются от не живых?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У. Назовите основные признаки живого?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питание, дыхание, рост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развитие и размножение)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 чем причина того, что из года в год появляются новые организмы, сменяются поколения людей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 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размножение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У. Рассмотрите рис 17, слайд 3.  Какой признак живого показан на рисунке 17(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размножение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У. Как вы назовете рис 17?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размножение живых организмов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Размножение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каких живых организмов показано на рисунке? (</w:t>
      </w:r>
      <w:r w:rsidR="00817371">
        <w:rPr>
          <w:rFonts w:ascii="Times New Roman" w:hAnsi="Times New Roman" w:cs="Times New Roman"/>
          <w:i/>
          <w:color w:val="000000"/>
          <w:sz w:val="24"/>
          <w:szCs w:val="24"/>
        </w:rPr>
        <w:t>показано размножение подсолнечника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пшеницы, окуня и лягушки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 Найдите ошибку в рисунках?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из</w:t>
      </w:r>
      <w:r w:rsidR="009270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семян подсолнечника не развивается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пшеница, из икринок окуня не рождаются головастики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  Назовите общие признаки размножения? (рис 18 и слайд 5). 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  Ребята, откройте рабочую тетрадь и запишите определения «Размножение».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(Ученик диктует определение)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организует групповую работу. В природе  все организмы одинаково размножаются? (слайд 4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Сколько клеток образуется из одной клетки эвглены зеленой?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(две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Размножение эвглены отличается от размножения тюленя, человека?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(из одной клетки образуется две клетки, из двух родителей образуется одно потомство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  Появившиеся две клетки  эвглены имеют своих родителей?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две клетки образовались только от одного родителя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У.  Как называется такой способ размножения, когда из одного родителя  образуется две клетки или два организма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бесполое размножение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У.  Составьте схему размножения, заполняя кластер. Первая группа н</w:t>
      </w:r>
      <w:r w:rsidR="00372D54">
        <w:rPr>
          <w:rFonts w:ascii="Times New Roman" w:hAnsi="Times New Roman" w:cs="Times New Roman"/>
          <w:color w:val="000000"/>
          <w:sz w:val="24"/>
          <w:szCs w:val="24"/>
        </w:rPr>
        <w:t>аходит  определение кластер из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икипедии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(кластер-это способ изображения информации в виде схемы, характеризующейся сильным ветвлением)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У.  Вторая группа в рабочей тетради заполняет  схему размножения, используя </w:t>
      </w:r>
      <w:r w:rsidR="008B3CDF">
        <w:rPr>
          <w:rFonts w:ascii="Times New Roman" w:hAnsi="Times New Roman" w:cs="Times New Roman"/>
          <w:color w:val="000000"/>
          <w:sz w:val="24"/>
          <w:szCs w:val="24"/>
        </w:rPr>
        <w:t>внизу подсказки-рисунки (слайд</w:t>
      </w:r>
      <w:r w:rsidR="00372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CDF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  <w:r w:rsidR="008B3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3CDF" w:rsidRPr="008B3CDF">
        <w:rPr>
          <w:rFonts w:ascii="Times New Roman" w:hAnsi="Times New Roman" w:cs="Times New Roman"/>
          <w:color w:val="000000"/>
          <w:sz w:val="24"/>
          <w:szCs w:val="24"/>
        </w:rPr>
        <w:t>«Формы размножения»,</w:t>
      </w:r>
      <w:r w:rsidR="008B3C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3CDF" w:rsidRPr="008B3CDF">
        <w:rPr>
          <w:rFonts w:ascii="Times New Roman" w:hAnsi="Times New Roman" w:cs="Times New Roman"/>
          <w:color w:val="000000"/>
          <w:sz w:val="24"/>
          <w:szCs w:val="24"/>
        </w:rPr>
        <w:t>заполняется нижняя часть схемы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B3C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Таким образом, для появления потомства какие клетки нужны? </w:t>
      </w:r>
      <w:r>
        <w:rPr>
          <w:rFonts w:ascii="Times New Roman" w:hAnsi="Times New Roman" w:cs="Times New Roman"/>
          <w:i/>
          <w:sz w:val="24"/>
          <w:szCs w:val="24"/>
        </w:rPr>
        <w:t>(мужские и женские половые клетки)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 Назовите организмы, образующие мужские и женские половые клетки?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мужской и женский организм человека)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 Как называются мужские и женские  организмы (особи) животных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самец и самка)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каких органах у человека и животных образуются половые клетки? </w:t>
      </w:r>
      <w:r>
        <w:rPr>
          <w:rFonts w:ascii="Times New Roman" w:hAnsi="Times New Roman" w:cs="Times New Roman"/>
          <w:i/>
          <w:sz w:val="24"/>
          <w:szCs w:val="24"/>
        </w:rPr>
        <w:t>(в половых органах)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и животных есть органы размножения, в которых образуются половые клетки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гаметы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Gamete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жена,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gametes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муж)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7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Start"/>
      <w:r w:rsidR="0037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37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икипедии находят сами учащиеся)</w:t>
      </w:r>
    </w:p>
    <w:p w:rsidR="00211957" w:rsidRDefault="00372D54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из Википедии. </w:t>
      </w:r>
      <w:r w:rsidR="00211957" w:rsidRPr="00372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мужских половых органах образуются мужские гаметы – </w:t>
      </w:r>
      <w:r w:rsidR="00211957" w:rsidRPr="00372D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сперматозоиды. Обозначают знаком Марса.</w:t>
      </w:r>
      <w:r w:rsidR="00211957" w:rsidRPr="00372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женских половых органах образуются женские гаметы – </w:t>
      </w:r>
      <w:r w:rsidR="00211957" w:rsidRPr="00372D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яйцеклетки.  Обозначают знаком Венеры.  Яйцеклетка содержит запас питательных веществ.</w:t>
      </w:r>
      <w:r w:rsidR="00211957" w:rsidRPr="00372D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Начало новой жизни может дать женская половая клетка, слившаяся с мужской половой клеткой. Этот процесс называется </w:t>
      </w:r>
      <w:r w:rsidR="00211957" w:rsidRPr="00372D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оплодотворение</w:t>
      </w:r>
      <w:proofErr w:type="gramStart"/>
      <w:r w:rsidR="00211957" w:rsidRPr="00372D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211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(</w:t>
      </w:r>
      <w:proofErr w:type="gramStart"/>
      <w:r w:rsidR="002119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11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7)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Из двух клеток или из одной клетки</w:t>
      </w:r>
      <w:r w:rsidR="00372D54">
        <w:rPr>
          <w:rFonts w:ascii="Times New Roman" w:hAnsi="Times New Roman" w:cs="Times New Roman"/>
          <w:sz w:val="24"/>
          <w:szCs w:val="24"/>
        </w:rPr>
        <w:t xml:space="preserve"> образуется новое потомство (</w:t>
      </w:r>
      <w:r>
        <w:rPr>
          <w:rFonts w:ascii="Times New Roman" w:hAnsi="Times New Roman" w:cs="Times New Roman"/>
          <w:sz w:val="24"/>
          <w:szCs w:val="24"/>
        </w:rPr>
        <w:t>новый организм</w:t>
      </w:r>
      <w:r w:rsidR="00372D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>(Из одной клетки, в результате слияния мужских и женских половых клеток образуется одна клетка - зигота)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Расположите этапы оплодотворения по порядку (слайд 7)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Таким образом, что называется </w:t>
      </w:r>
      <w:r>
        <w:rPr>
          <w:rFonts w:ascii="Times New Roman" w:hAnsi="Times New Roman" w:cs="Times New Roman"/>
          <w:b/>
          <w:sz w:val="24"/>
          <w:szCs w:val="24"/>
        </w:rPr>
        <w:t>половым размножением</w:t>
      </w:r>
      <w:r>
        <w:rPr>
          <w:rFonts w:ascii="Times New Roman" w:hAnsi="Times New Roman" w:cs="Times New Roman"/>
          <w:sz w:val="24"/>
          <w:szCs w:val="24"/>
        </w:rPr>
        <w:t xml:space="preserve">?  Чем половое размножение отличается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бесполого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(слайд 6) 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Используя учебник,  составьте сравнительную характеристику женских и мужских клеток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7 и 8)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Таким образом, для появления потомства какие клетки нужны? </w:t>
      </w:r>
      <w:r>
        <w:rPr>
          <w:rFonts w:ascii="Times New Roman" w:hAnsi="Times New Roman" w:cs="Times New Roman"/>
          <w:i/>
          <w:sz w:val="24"/>
          <w:szCs w:val="24"/>
        </w:rPr>
        <w:t>(мужские и женские половые клетки)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Новый организм после оплодотворения образуется сразу или проходит определенный этап времени? (слайд 3, с. 31 учебника) </w:t>
      </w:r>
      <w:r>
        <w:rPr>
          <w:rFonts w:ascii="Times New Roman" w:hAnsi="Times New Roman" w:cs="Times New Roman"/>
          <w:i/>
          <w:sz w:val="24"/>
          <w:szCs w:val="24"/>
        </w:rPr>
        <w:t>(новый организм после оплодотворения образуется не сразу, например, у кошек собак потомство рождается примерно через 2 месяца, а человек рождается через 9 месяцев)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Что происходит в материнском организме после оплодотворения? </w:t>
      </w:r>
      <w:r w:rsidR="00927078">
        <w:rPr>
          <w:rFonts w:ascii="Times New Roman" w:hAnsi="Times New Roman" w:cs="Times New Roman"/>
          <w:i/>
          <w:sz w:val="24"/>
          <w:szCs w:val="24"/>
        </w:rPr>
        <w:t>(п</w:t>
      </w:r>
      <w:r>
        <w:rPr>
          <w:rFonts w:ascii="Times New Roman" w:hAnsi="Times New Roman" w:cs="Times New Roman"/>
          <w:i/>
          <w:sz w:val="24"/>
          <w:szCs w:val="24"/>
        </w:rPr>
        <w:t>роисходит развитие зародыша)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Рассмотрим, как размножается речной окунь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3)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Как она называется?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(малек.)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На кого похож малек?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взрослую рыбу.)</w:t>
      </w:r>
    </w:p>
    <w:p w:rsidR="00211957" w:rsidRDefault="00817371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Два </w:t>
      </w:r>
      <w:r w:rsidR="00211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ученика работают у доски (индивидуальная работа).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 доске приведены схемы размножения. Ваша задача – подпи</w:t>
      </w:r>
      <w:r w:rsidR="0036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сать схемы, определив, где какая форм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 изображен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8C0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8C0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6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4FEC" w:rsidRPr="008C0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0419" w:rsidRPr="008C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формы </w:t>
      </w:r>
      <w:r w:rsidR="00364FEC" w:rsidRPr="008C0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размножения»</w:t>
      </w:r>
      <w:r w:rsidRPr="008C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 Перед вами слайд  «Половое размножение» (слайд 10). Ответьте на вопрос:</w:t>
      </w:r>
    </w:p>
    <w:p w:rsidR="00211957" w:rsidRDefault="00927078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21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</w:t>
      </w:r>
      <w:proofErr w:type="gramStart"/>
      <w:r w:rsidR="00211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</w:t>
      </w:r>
      <w:proofErr w:type="gramEnd"/>
      <w:r w:rsidR="0021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которых есть мужские и женские особи?»       ( </w:t>
      </w:r>
      <w:r w:rsidR="00211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Раздельнополые</w:t>
      </w:r>
      <w:r w:rsidR="002119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Помимо раздельнополых организмов в природе встречаются, живые организмы, которые соединяют в себе признаки сразу двух полов – и мужского, и женского. Их называют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обоеполыми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организмами или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гермафродитами.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учитель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 чтение текста из учебника  с 34</w:t>
      </w:r>
      <w:r w:rsidR="0037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проводит</w:t>
      </w:r>
      <w:proofErr w:type="gramEnd"/>
      <w:r w:rsidR="0037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беседу с ними. Или учащиеся формулируют свои </w:t>
      </w:r>
      <w:proofErr w:type="spellStart"/>
      <w:r w:rsidR="0037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впросы</w:t>
      </w:r>
      <w:proofErr w:type="spellEnd"/>
      <w:r w:rsidR="00372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11957" w:rsidRDefault="00211957" w:rsidP="00211957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III. </w:t>
      </w:r>
      <w:r>
        <w:rPr>
          <w:rFonts w:ascii="Times New Roman" w:hAnsi="Times New Roman" w:cs="Times New Roman"/>
          <w:b/>
          <w:sz w:val="24"/>
        </w:rPr>
        <w:t>Закрепление темы.  Оценивание работы учащихся на уроке</w:t>
      </w:r>
    </w:p>
    <w:p w:rsidR="00211957" w:rsidRDefault="00211957" w:rsidP="00211957">
      <w:pPr>
        <w:pStyle w:val="a3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для закрепления выполним задания в рабочих тетрадях.</w:t>
      </w:r>
    </w:p>
    <w:p w:rsidR="00211957" w:rsidRDefault="00211957" w:rsidP="00211957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5, № 6 с. 29 (слайд 12,13)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№ 1 . 39,  № 2 с. 26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14,15)</w:t>
      </w:r>
    </w:p>
    <w:p w:rsidR="00211957" w:rsidRDefault="00211957" w:rsidP="0021195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1.Вставьте пропущенные слова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12)</w:t>
      </w:r>
    </w:p>
    <w:p w:rsidR="00211957" w:rsidRDefault="00211957" w:rsidP="0021195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2.Выполните тест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13)</w:t>
      </w:r>
    </w:p>
    <w:p w:rsidR="00211957" w:rsidRDefault="00211957" w:rsidP="0021195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3.Установите соответствие между определением и термином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14)</w:t>
      </w:r>
    </w:p>
    <w:p w:rsidR="00211957" w:rsidRDefault="00211957" w:rsidP="0021195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4.Какие утверждения верны?  (слайд 15) 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Проверьте выполненные задания, обмениваясь тетрадками, и  поставьте оценку. Критерии оценки написаны на доске.  Работая схемой</w:t>
      </w:r>
      <w:r w:rsidR="008C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C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8C041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убеждаются в том, что остаются пустые ячейки в схеме. Учитель достает комнатное растение фиалку, отрывает лист и ставит в стакан с водой. Как называется такая форма размножения?</w:t>
      </w:r>
      <w:r w:rsidR="00372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образом, в природе существует не </w:t>
      </w:r>
      <w:proofErr w:type="gramStart"/>
      <w:r w:rsidR="00372D54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proofErr w:type="gramEnd"/>
      <w:r w:rsidR="00372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 три формы размножения.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Этим вопросом  займёмся на следующем уроке. 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и выставление оценок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Итак, наш урок подходит к концу.  Какую тему изучили? Все задачи урока  выполнены. Запишите задание на дом. 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пар.  6 и 7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№, 3, 4 с.25-29.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16). 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Рефлексия.  Заключительное слово учителя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18)</w:t>
      </w:r>
    </w:p>
    <w:p w:rsidR="00211957" w:rsidRDefault="00211957" w:rsidP="0021195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07B9F" w:rsidRDefault="00E07B9F" w:rsidP="00211957">
      <w:pPr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211957" w:rsidRPr="008C0419" w:rsidRDefault="00364FEC" w:rsidP="0021195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0419">
        <w:rPr>
          <w:rFonts w:ascii="Times New Roman" w:hAnsi="Times New Roman" w:cs="Times New Roman"/>
          <w:sz w:val="24"/>
          <w:szCs w:val="28"/>
        </w:rPr>
        <w:lastRenderedPageBreak/>
        <w:t>Приложение 2.  Две формы размножения</w:t>
      </w: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E07B9F" w:rsidP="00211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oval id="_x0000_s1032" style="position:absolute;margin-left:58.95pt;margin-top:12.1pt;width:36.45pt;height:37.25pt;z-index:251649024" fillcolor="#7030a0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4.4pt;margin-top:43.25pt;width:30.5pt;height:29.65pt;flip:x;z-index:251650048" o:connectortype="straight"/>
        </w:pict>
      </w:r>
      <w:r>
        <w:pict>
          <v:shape id="_x0000_s1034" type="#_x0000_t32" style="position:absolute;margin-left:88.6pt;margin-top:43.25pt;width:31.35pt;height:29.65pt;z-index:251651072" o:connectortype="straight"/>
        </w:pict>
      </w:r>
      <w:r>
        <w:pict>
          <v:oval id="_x0000_s1035" style="position:absolute;margin-left:14.9pt;margin-top:71.9pt;width:26.25pt;height:25.4pt;z-index:251652096"/>
        </w:pict>
      </w:r>
      <w:r>
        <w:pict>
          <v:oval id="_x0000_s1036" style="position:absolute;margin-left:109.9pt;margin-top:71.9pt;width:26.95pt;height:25.4pt;z-index:251653120"/>
        </w:pict>
      </w:r>
      <w:r>
        <w:pict>
          <v:oval id="_x0000_s1038" style="position:absolute;margin-left:260.55pt;margin-top:12.1pt;width:38.95pt;height:37.25pt;z-index:251654144" fillcolor="#7030a0"/>
        </w:pict>
      </w:r>
      <w:r>
        <w:pict>
          <v:shape id="_x0000_s1039" type="#_x0000_t32" style="position:absolute;margin-left:287.65pt;margin-top:48.3pt;width:33pt;height:33.05pt;z-index:251655168" o:connectortype="straight"/>
        </w:pict>
      </w:r>
      <w:r>
        <w:pict>
          <v:shape id="_x0000_s1040" type="#_x0000_t32" style="position:absolute;margin-left:320.65pt;margin-top:48.3pt;width:36.45pt;height:33.05pt;flip:x;z-index:251656192" o:connectortype="straight"/>
        </w:pict>
      </w:r>
      <w:r>
        <w:pict>
          <v:oval id="_x0000_s1041" style="position:absolute;margin-left:341.15pt;margin-top:12.1pt;width:38.95pt;height:37.25pt;z-index:251657216" fillcolor="#7030a0"/>
        </w:pict>
      </w:r>
      <w:r>
        <w:pict>
          <v:oval id="_x0000_s1042" style="position:absolute;margin-left:306.45pt;margin-top:71.9pt;width:26.95pt;height:25.4pt;z-index:251658240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67.6pt;margin-top:104.4pt;width:103.6pt;height:20.3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211957" w:rsidRDefault="00211957" w:rsidP="00211957"/>
              </w:txbxContent>
            </v:textbox>
          </v:shape>
        </w:pict>
      </w:r>
      <w:r>
        <w:pict>
          <v:shape id="Надпись 2" o:spid="_x0000_s1037" type="#_x0000_t202" style="position:absolute;margin-left:8.95pt;margin-top:104.4pt;width:129.7pt;height:20.3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211957" w:rsidRDefault="00211957" w:rsidP="00211957"/>
              </w:txbxContent>
            </v:textbox>
          </v:shape>
        </w:pict>
      </w: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/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Pr="008C0419" w:rsidRDefault="008B3CDF" w:rsidP="0021195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0419">
        <w:rPr>
          <w:rFonts w:ascii="Times New Roman" w:hAnsi="Times New Roman" w:cs="Times New Roman"/>
          <w:sz w:val="24"/>
          <w:szCs w:val="28"/>
        </w:rPr>
        <w:t>Приложение  1. Формы размножения</w:t>
      </w: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957" w:rsidRDefault="00211957" w:rsidP="002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078" w:rsidRDefault="00927078" w:rsidP="009270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078" w:rsidRDefault="00E07B9F" w:rsidP="00927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w:pict>
          <v:oval id="_x0000_s1055" style="position:absolute;margin-left:236pt;margin-top:2.45pt;width:39.85pt;height:28.45pt;z-index:251678720" fillcolor="#9bbb59 [3206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margin-left:163.35pt;margin-top:2.45pt;width:39.85pt;height:28.45pt;z-index:251677696" fillcolor="#c2d69b [1942]"/>
        </w:pict>
      </w:r>
    </w:p>
    <w:p w:rsidR="00927078" w:rsidRDefault="00E07B9F" w:rsidP="00927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195.8pt;margin-top:7.4pt;width:22.8pt;height:36.2pt;flip:x y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226.65pt;margin-top:12.4pt;width:21.2pt;height:31.2pt;flip:y;z-index:251681792" o:connectortype="straight"/>
        </w:pict>
      </w:r>
    </w:p>
    <w:p w:rsidR="00927078" w:rsidRDefault="00E07B9F" w:rsidP="00927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287.65pt;margin-top:3.9pt;width:39.85pt;height:30.95pt;z-index:251676672" fill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114.05pt;margin-top:13.65pt;width:39.85pt;height:28.45pt;z-index:251675648" fillcolor="#9bbb59 [3206]"/>
        </w:pict>
      </w:r>
    </w:p>
    <w:p w:rsidR="00927078" w:rsidRPr="008B2412" w:rsidRDefault="00E07B9F" w:rsidP="00927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186.05pt;margin-top:6.6pt;width:1in;height:21.75pt;z-index:251671552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258.05pt;margin-top:138.6pt;width:1in;height:19.5pt;z-index:251684864" fillcolor="#e5dfec [66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58.05pt;margin-top:6.6pt;width:29.6pt;height:9.75pt;flip:y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152.15pt;margin-top:11.6pt;width:33.9pt;height:4.75pt;flip:x y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282.55pt;margin-top:116pt;width:6.75pt;height:22.6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158.9pt;margin-top:116pt;width:10.15pt;height:22.6pt;flip:x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114.05pt;margin-top:140.3pt;width:1in;height:17.8pt;z-index:251683840" fillcolor="#fde9d9 [66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36pt;margin-top:85.3pt;width:27.95pt;height:11.8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186.05pt;margin-top:85.3pt;width:22.8pt;height:11.85pt;flip:x;z-index:251672576" o:connectortype="straight"/>
        </w:pict>
      </w:r>
      <w:r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rect id="_x0000_s1045" style="position:absolute;margin-left:186.05pt;margin-top:49.45pt;width:1in;height:35.85pt;z-index:251668480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136.85pt;margin-top:97.15pt;width:1in;height:18.85pt;z-index:251669504" fillcolor="#ddd8c2 [289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242.85pt;margin-top:97.15pt;width:1in;height:18.85pt;z-index:251670528" fillcolor="#c2d69b [1942]"/>
        </w:pict>
      </w:r>
    </w:p>
    <w:p w:rsidR="00DB40A5" w:rsidRDefault="00E07B9F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22.45pt;margin-top:9.75pt;width:0;height:21.2pt;flip:y;z-index:251674624" o:connectortype="straight"/>
        </w:pict>
      </w:r>
    </w:p>
    <w:sectPr w:rsidR="00DB40A5" w:rsidSect="00DB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6B2"/>
    <w:rsid w:val="00211957"/>
    <w:rsid w:val="00364FEC"/>
    <w:rsid w:val="00372D54"/>
    <w:rsid w:val="00817371"/>
    <w:rsid w:val="008B3CDF"/>
    <w:rsid w:val="008C0419"/>
    <w:rsid w:val="009162E0"/>
    <w:rsid w:val="00927078"/>
    <w:rsid w:val="00BF1274"/>
    <w:rsid w:val="00C716B2"/>
    <w:rsid w:val="00DB40A5"/>
    <w:rsid w:val="00DE681E"/>
    <w:rsid w:val="00E0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34"/>
        <o:r id="V:Rule2" type="connector" idref="#_x0000_s1040"/>
        <o:r id="V:Rule3" type="connector" idref="#_x0000_s1039"/>
        <o:r id="V:Rule4" type="connector" idref="#_x0000_s1050"/>
        <o:r id="V:Rule5" type="connector" idref="#_x0000_s1051"/>
        <o:r id="V:Rule6" type="connector" idref="#_x0000_s1033"/>
        <o:r id="V:Rule7" type="connector" idref="#_x0000_s1049"/>
        <o:r id="V:Rule8" type="connector" idref="#_x0000_s1063"/>
        <o:r id="V:Rule9" type="connector" idref="#_x0000_s1062"/>
        <o:r id="V:Rule10" type="connector" idref="#_x0000_s1059"/>
        <o:r id="V:Rule11" type="connector" idref="#_x0000_s1058"/>
        <o:r id="V:Rule12" type="connector" idref="#_x0000_s1057"/>
        <o:r id="V:Rule13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57"/>
    <w:pPr>
      <w:ind w:left="720"/>
      <w:contextualSpacing/>
    </w:pPr>
  </w:style>
  <w:style w:type="paragraph" w:customStyle="1" w:styleId="a4">
    <w:name w:val="Содержимое таблицы"/>
    <w:basedOn w:val="a"/>
    <w:rsid w:val="0021195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Фанзиль</dc:creator>
  <cp:keywords/>
  <dc:description/>
  <cp:lastModifiedBy>123</cp:lastModifiedBy>
  <cp:revision>13</cp:revision>
  <dcterms:created xsi:type="dcterms:W3CDTF">2014-12-02T06:58:00Z</dcterms:created>
  <dcterms:modified xsi:type="dcterms:W3CDTF">2017-01-25T15:39:00Z</dcterms:modified>
</cp:coreProperties>
</file>